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rFonts w:ascii="Catamaran ExtraBold" w:cs="Catamaran ExtraBold" w:eastAsia="Catamaran ExtraBold" w:hAnsi="Catamaran ExtraBold"/>
          <w:sz w:val="60"/>
          <w:szCs w:val="60"/>
        </w:rPr>
      </w:pPr>
      <w:bookmarkStart w:colFirst="0" w:colLast="0" w:name="_82kf6a43z1v" w:id="0"/>
      <w:bookmarkEnd w:id="0"/>
      <w:r w:rsidDel="00000000" w:rsidR="00000000" w:rsidRPr="00000000">
        <w:rPr>
          <w:rFonts w:ascii="Catamaran ExtraBold" w:cs="Catamaran ExtraBold" w:eastAsia="Catamaran ExtraBold" w:hAnsi="Catamaran ExtraBold"/>
          <w:sz w:val="60"/>
          <w:szCs w:val="60"/>
          <w:rtl w:val="0"/>
        </w:rPr>
        <w:t xml:space="preserve">Workforce Action Plan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 Type: </w:t>
      </w:r>
      <w:r w:rsidDel="00000000" w:rsidR="00000000" w:rsidRPr="00000000">
        <w:rPr>
          <w:sz w:val="24"/>
          <w:szCs w:val="24"/>
          <w:rtl w:val="0"/>
        </w:rPr>
        <w:t xml:space="preserve">(Insert What Plan Is for Here)</w:t>
      </w:r>
    </w:p>
    <w:p w:rsidR="00000000" w:rsidDel="00000000" w:rsidP="00000000" w:rsidRDefault="00000000" w:rsidRPr="00000000" w14:paraId="0000000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Current:  </w:t>
      </w:r>
      <w:r w:rsidDel="00000000" w:rsidR="00000000" w:rsidRPr="00000000">
        <w:rPr>
          <w:sz w:val="24"/>
          <w:szCs w:val="24"/>
          <w:rtl w:val="0"/>
        </w:rPr>
        <w:t xml:space="preserve">(Insert Month &amp; Year Here)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0"/>
        <w:gridCol w:w="11070"/>
        <w:tblGridChange w:id="0">
          <w:tblGrid>
            <w:gridCol w:w="1890"/>
            <w:gridCol w:w="11070"/>
          </w:tblGrid>
        </w:tblGridChange>
      </w:tblGrid>
      <w:tr>
        <w:tc>
          <w:tcPr>
            <w:shd w:fill="01c8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tamaran Black" w:cs="Catamaran Black" w:eastAsia="Catamaran Black" w:hAnsi="Catamaran Black"/>
                <w:color w:val="ffffff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ISSUES</w:t>
            </w:r>
          </w:p>
        </w:tc>
        <w:tc>
          <w:tcPr>
            <w:shd w:fill="7bd5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tamaran Black" w:cs="Catamaran Black" w:eastAsia="Catamaran Black" w:hAnsi="Catamaran Black"/>
                <w:color w:val="ffffff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COMMENTS</w:t>
            </w:r>
          </w:p>
        </w:tc>
      </w:tr>
      <w:tr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Insert the current situation and issues which you would like to resolve </w:t>
            </w:r>
          </w:p>
        </w:tc>
      </w:tr>
      <w:tr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(e.g. The business has relocated, is well resourced but at an awkward phase in its development – risks need to be taken for growth to be achieved – need additional staff to grow the business further)</w:t>
            </w:r>
          </w:p>
        </w:tc>
      </w:tr>
      <w:tr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Lato" w:cs="Lato" w:eastAsia="Lato" w:hAnsi="Lato"/>
          <w:b w:val="1"/>
          <w:color w:val="5930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-142874</wp:posOffset>
            </wp:positionH>
            <wp:positionV relativeFrom="page">
              <wp:posOffset>7115175</wp:posOffset>
            </wp:positionV>
            <wp:extent cx="10622905" cy="652463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2905" cy="652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 Type: </w:t>
      </w:r>
      <w:r w:rsidDel="00000000" w:rsidR="00000000" w:rsidRPr="00000000">
        <w:rPr>
          <w:sz w:val="24"/>
          <w:szCs w:val="24"/>
          <w:rtl w:val="0"/>
        </w:rPr>
        <w:t xml:space="preserve">(Insert What Plan Is for Here)</w:t>
      </w:r>
    </w:p>
    <w:p w:rsidR="00000000" w:rsidDel="00000000" w:rsidP="00000000" w:rsidRDefault="00000000" w:rsidRPr="00000000" w14:paraId="0000002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Future: </w:t>
      </w:r>
      <w:r w:rsidDel="00000000" w:rsidR="00000000" w:rsidRPr="00000000">
        <w:rPr>
          <w:sz w:val="24"/>
          <w:szCs w:val="24"/>
          <w:rtl w:val="0"/>
        </w:rPr>
        <w:t xml:space="preserve">(Insert Dates for Planned Objectives to be Completed)</w:t>
      </w:r>
    </w:p>
    <w:p w:rsidR="00000000" w:rsidDel="00000000" w:rsidP="00000000" w:rsidRDefault="00000000" w:rsidRPr="00000000" w14:paraId="0000002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7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6225"/>
        <w:gridCol w:w="5670"/>
        <w:tblGridChange w:id="0">
          <w:tblGrid>
            <w:gridCol w:w="1875"/>
            <w:gridCol w:w="6225"/>
            <w:gridCol w:w="5670"/>
          </w:tblGrid>
        </w:tblGridChange>
      </w:tblGrid>
      <w:tr>
        <w:tc>
          <w:tcPr>
            <w:shd w:fill="db202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Catamaran Black" w:cs="Catamaran Black" w:eastAsia="Catamaran Black" w:hAnsi="Catamaran Black"/>
                <w:color w:val="ffffff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N0.</w:t>
            </w:r>
          </w:p>
        </w:tc>
        <w:tc>
          <w:tcPr>
            <w:shd w:fill="ff965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Catamaran Black" w:cs="Catamaran Black" w:eastAsia="Catamaran Black" w:hAnsi="Catamaran Black"/>
                <w:color w:val="ffffff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OBJECTIVES</w:t>
            </w:r>
          </w:p>
        </w:tc>
        <w:tc>
          <w:tcPr>
            <w:shd w:fill="01c8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Catamaran Black" w:cs="Catamaran Black" w:eastAsia="Catamaran Black" w:hAnsi="Catamaran Black"/>
                <w:color w:val="5930b2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MEASURES OF PERFORMANCE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4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f1bb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Insert the objectives which you would like to achieve based on the issues listed above </w:t>
            </w:r>
          </w:p>
        </w:tc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Insert the measurements which will be used to assess whether the objectives have been successfully achieved </w:t>
            </w:r>
          </w:p>
        </w:tc>
      </w:tr>
      <w:tr>
        <w:trPr>
          <w:trHeight w:val="945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4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f1bb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(e.g. need another admin support person and a full-time sales resource)</w:t>
            </w:r>
          </w:p>
        </w:tc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(e.g. Ratios of labor costs to sales around 22%)</w:t>
            </w:r>
          </w:p>
        </w:tc>
      </w:tr>
      <w:tr>
        <w:trPr>
          <w:trHeight w:val="945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4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f1bb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Lato" w:cs="Lato" w:eastAsia="Lato" w:hAnsi="Lato"/>
          <w:b w:val="1"/>
          <w:color w:val="5930b2"/>
        </w:rPr>
      </w:pPr>
      <w:r w:rsidDel="00000000" w:rsidR="00000000" w:rsidRPr="00000000">
        <w:rPr>
          <w:rFonts w:ascii="Lato" w:cs="Lato" w:eastAsia="Lato" w:hAnsi="Lato"/>
          <w:b w:val="1"/>
          <w:color w:val="5930b2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-280987</wp:posOffset>
            </wp:positionH>
            <wp:positionV relativeFrom="page">
              <wp:posOffset>7115175</wp:posOffset>
            </wp:positionV>
            <wp:extent cx="10622905" cy="652463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2905" cy="652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Lato" w:cs="Lato" w:eastAsia="Lato" w:hAnsi="Lato"/>
          <w:b w:val="1"/>
          <w:color w:val="5930b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Strategy for Achieving Objectives</w:t>
      </w:r>
      <w:r w:rsidDel="00000000" w:rsidR="00000000" w:rsidRPr="00000000">
        <w:rPr>
          <w:rFonts w:ascii="Lato" w:cs="Lato" w:eastAsia="Lato" w:hAnsi="Lato"/>
          <w:b w:val="1"/>
          <w:color w:val="5930b2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-280987</wp:posOffset>
            </wp:positionH>
            <wp:positionV relativeFrom="page">
              <wp:posOffset>7115175</wp:posOffset>
            </wp:positionV>
            <wp:extent cx="10622905" cy="652463"/>
            <wp:effectExtent b="0" l="0" r="0" t="0"/>
            <wp:wrapSquare wrapText="bothSides" distB="0" distT="0" distL="0" distR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2905" cy="652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0"/>
        <w:gridCol w:w="6210"/>
        <w:gridCol w:w="2250"/>
        <w:gridCol w:w="2970"/>
        <w:tblGridChange w:id="0">
          <w:tblGrid>
            <w:gridCol w:w="2370"/>
            <w:gridCol w:w="6210"/>
            <w:gridCol w:w="2250"/>
            <w:gridCol w:w="2970"/>
          </w:tblGrid>
        </w:tblGridChange>
      </w:tblGrid>
      <w:tr>
        <w:tc>
          <w:tcPr>
            <w:shd w:fill="db202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rFonts w:ascii="Catamaran Black" w:cs="Catamaran Black" w:eastAsia="Catamaran Black" w:hAnsi="Catamaran Black"/>
                <w:color w:val="ffffff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STRATEGIES</w:t>
            </w:r>
          </w:p>
        </w:tc>
        <w:tc>
          <w:tcPr>
            <w:shd w:fill="ff965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rFonts w:ascii="Catamaran Black" w:cs="Catamaran Black" w:eastAsia="Catamaran Black" w:hAnsi="Catamaran Black"/>
                <w:color w:val="ffffff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STEP BY STEP PLAN</w:t>
            </w:r>
          </w:p>
        </w:tc>
        <w:tc>
          <w:tcPr>
            <w:shd w:fill="01c8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rFonts w:ascii="Catamaran Black" w:cs="Catamaran Black" w:eastAsia="Catamaran Black" w:hAnsi="Catamaran Black"/>
                <w:color w:val="5930b2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DUE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7bd5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rFonts w:ascii="Catamaran Black" w:cs="Catamaran Black" w:eastAsia="Catamaran Black" w:hAnsi="Catamaran Black"/>
                <w:color w:val="ffffff"/>
              </w:rPr>
            </w:pPr>
            <w:r w:rsidDel="00000000" w:rsidR="00000000" w:rsidRPr="00000000">
              <w:rPr>
                <w:rFonts w:ascii="Catamaran Black" w:cs="Catamaran Black" w:eastAsia="Catamaran Black" w:hAnsi="Catamaran Black"/>
                <w:color w:val="ffffff"/>
                <w:rtl w:val="0"/>
              </w:rPr>
              <w:t xml:space="preserve">NAME</w:t>
            </w:r>
          </w:p>
        </w:tc>
      </w:tr>
      <w:tr>
        <w:trPr>
          <w:trHeight w:val="3000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Insert Each of the Objectives Which You Listed Above</w:t>
            </w:r>
          </w:p>
        </w:tc>
        <w:tc>
          <w:tcPr>
            <w:shd w:fill="f1bb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Break down each objective into clear and ordered steps that need to be taken to achieve the objective that you have set. 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Insert the date by which each step should be completed</w:t>
            </w:r>
          </w:p>
          <w:p w:rsidR="00000000" w:rsidDel="00000000" w:rsidP="00000000" w:rsidRDefault="00000000" w:rsidRPr="00000000" w14:paraId="0000004D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Insert the person(s) responsible for completing each step</w:t>
            </w:r>
          </w:p>
          <w:p w:rsidR="00000000" w:rsidDel="00000000" w:rsidP="00000000" w:rsidRDefault="00000000" w:rsidRPr="00000000" w14:paraId="00000050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20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E.G. Release Managing Director from Admin Work</w:t>
            </w:r>
          </w:p>
        </w:tc>
        <w:tc>
          <w:tcPr>
            <w:shd w:fill="f1bb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Complete a plan to identify what tasks could be completed by an additional administration support person – document these</w:t>
            </w:r>
          </w:p>
          <w:p w:rsidR="00000000" w:rsidDel="00000000" w:rsidP="00000000" w:rsidRDefault="00000000" w:rsidRPr="00000000" w14:paraId="0000005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Build a consistent level of work every month to cover all constant overheads then accelerate growth with additional growth in staff</w:t>
            </w:r>
          </w:p>
          <w:p w:rsidR="00000000" w:rsidDel="00000000" w:rsidP="00000000" w:rsidRDefault="00000000" w:rsidRPr="00000000" w14:paraId="00000057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Produce Job Description and Person Description for new employees</w:t>
            </w:r>
          </w:p>
          <w:p w:rsidR="00000000" w:rsidDel="00000000" w:rsidP="00000000" w:rsidRDefault="00000000" w:rsidRPr="00000000" w14:paraId="00000059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Begin recruitment process</w:t>
            </w:r>
          </w:p>
        </w:tc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(e.g. Ratios of labor costs to sales around 22%)</w:t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30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1bb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F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1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15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1bb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D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65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1bb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4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6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95eac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1ec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rPr>
          <w:rFonts w:ascii="Lato" w:cs="Lato" w:eastAsia="Lato" w:hAnsi="Lato"/>
          <w:b w:val="1"/>
          <w:color w:val="5930b2"/>
        </w:rPr>
      </w:pPr>
      <w:r w:rsidDel="00000000" w:rsidR="00000000" w:rsidRPr="00000000">
        <w:rPr>
          <w:rFonts w:ascii="Lato" w:cs="Lato" w:eastAsia="Lato" w:hAnsi="Lato"/>
          <w:b w:val="1"/>
          <w:color w:val="5930b2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-280987</wp:posOffset>
            </wp:positionH>
            <wp:positionV relativeFrom="page">
              <wp:posOffset>7115175</wp:posOffset>
            </wp:positionV>
            <wp:extent cx="10622905" cy="652463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2905" cy="652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2240" w:w="158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Kanit ExtraBold">
    <w:embedBold w:fontKey="{00000000-0000-0000-0000-000000000000}" r:id="rId1" w:subsetted="0"/>
    <w:embedBoldItalic w:fontKey="{00000000-0000-0000-0000-000000000000}" r:id="rId2" w:subsetted="0"/>
  </w:font>
  <w:font w:name="Playfair Display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ontserra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Lat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Catamaran ExtraBold">
    <w:embedBold w:fontKey="{00000000-0000-0000-0000-000000000000}" r:id="rId15" w:subsetted="0"/>
  </w:font>
  <w:font w:name="Catamaran Black"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133350</wp:posOffset>
          </wp:positionV>
          <wp:extent cx="1868984" cy="657225"/>
          <wp:effectExtent b="0" l="0" r="0" t="0"/>
          <wp:wrapTopAndBottom distB="114300" distT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0810" l="-15458" r="-6280" t="-8108"/>
                  <a:stretch>
                    <a:fillRect/>
                  </a:stretch>
                </pic:blipFill>
                <pic:spPr>
                  <a:xfrm>
                    <a:off x="0" y="0"/>
                    <a:ext cx="1868984" cy="6572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color w:val="404040"/>
        <w:sz w:val="22"/>
        <w:szCs w:val="22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rFonts w:ascii="Kanit ExtraBold" w:cs="Kanit ExtraBold" w:eastAsia="Kanit ExtraBold" w:hAnsi="Kanit ExtraBold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Kanit ExtraBold" w:cs="Kanit ExtraBold" w:eastAsia="Kanit ExtraBold" w:hAnsi="Kanit Extra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rFonts w:ascii="Playfair Display" w:cs="Playfair Display" w:eastAsia="Playfair Display" w:hAnsi="Playfair Display"/>
      <w:b w:val="1"/>
      <w:i w:val="1"/>
      <w:color w:val="9b9b9b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rFonts w:ascii="Kanit ExtraBold" w:cs="Kanit ExtraBold" w:eastAsia="Kanit ExtraBold" w:hAnsi="Kanit ExtraBold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</w:pPr>
    <w:rPr>
      <w:rFonts w:ascii="Lato" w:cs="Lato" w:eastAsia="Lato" w:hAnsi="Lato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Kanit ExtraBold" w:cs="Kanit ExtraBold" w:eastAsia="Kanit ExtraBold" w:hAnsi="Kanit ExtraBold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120" w:before="360" w:lineRule="auto"/>
      <w:jc w:val="center"/>
    </w:pPr>
    <w:rPr>
      <w:rFonts w:ascii="Playfair Display" w:cs="Playfair Display" w:eastAsia="Playfair Display" w:hAnsi="Playfair Display"/>
      <w:b w:val="1"/>
      <w:color w:val="9b9b9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ato-regular.ttf"/><Relationship Id="rId10" Type="http://schemas.openxmlformats.org/officeDocument/2006/relationships/font" Target="fonts/Montserrat-boldItalic.ttf"/><Relationship Id="rId13" Type="http://schemas.openxmlformats.org/officeDocument/2006/relationships/font" Target="fonts/Lato-italic.ttf"/><Relationship Id="rId12" Type="http://schemas.openxmlformats.org/officeDocument/2006/relationships/font" Target="fonts/Lato-bold.ttf"/><Relationship Id="rId1" Type="http://schemas.openxmlformats.org/officeDocument/2006/relationships/font" Target="fonts/KanitExtraBold-bold.ttf"/><Relationship Id="rId2" Type="http://schemas.openxmlformats.org/officeDocument/2006/relationships/font" Target="fonts/KanitExtraBold-boldItalic.ttf"/><Relationship Id="rId3" Type="http://schemas.openxmlformats.org/officeDocument/2006/relationships/font" Target="fonts/PlayfairDisplay-regular.ttf"/><Relationship Id="rId4" Type="http://schemas.openxmlformats.org/officeDocument/2006/relationships/font" Target="fonts/PlayfairDisplay-bold.ttf"/><Relationship Id="rId9" Type="http://schemas.openxmlformats.org/officeDocument/2006/relationships/font" Target="fonts/Montserrat-italic.ttf"/><Relationship Id="rId15" Type="http://schemas.openxmlformats.org/officeDocument/2006/relationships/font" Target="fonts/CatamaranExtraBold-bold.ttf"/><Relationship Id="rId14" Type="http://schemas.openxmlformats.org/officeDocument/2006/relationships/font" Target="fonts/Lato-boldItalic.ttf"/><Relationship Id="rId16" Type="http://schemas.openxmlformats.org/officeDocument/2006/relationships/font" Target="fonts/CatamaranBlack-bold.ttf"/><Relationship Id="rId5" Type="http://schemas.openxmlformats.org/officeDocument/2006/relationships/font" Target="fonts/PlayfairDisplay-italic.ttf"/><Relationship Id="rId6" Type="http://schemas.openxmlformats.org/officeDocument/2006/relationships/font" Target="fonts/PlayfairDisplay-boldItalic.ttf"/><Relationship Id="rId7" Type="http://schemas.openxmlformats.org/officeDocument/2006/relationships/font" Target="fonts/Montserrat-regular.ttf"/><Relationship Id="rId8" Type="http://schemas.openxmlformats.org/officeDocument/2006/relationships/font" Target="fonts/Montserr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